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4B10" w:rsidRPr="00E37E8D" w:rsidRDefault="00914B10" w:rsidP="00914B10">
      <w:pPr>
        <w:pBdr>
          <w:top w:val="single" w:sz="4" w:space="1" w:color="auto"/>
        </w:pBdr>
        <w:ind w:right="4582" w:firstLine="57"/>
        <w:rPr>
          <w:rFonts w:ascii="Arial" w:hAnsi="Arial" w:cs="Arial"/>
          <w:sz w:val="18"/>
          <w:szCs w:val="18"/>
        </w:rPr>
      </w:pPr>
      <w:r w:rsidRPr="00E37E8D">
        <w:rPr>
          <w:rFonts w:ascii="Arial" w:hAnsi="Arial" w:cs="Arial"/>
          <w:sz w:val="18"/>
          <w:szCs w:val="18"/>
        </w:rPr>
        <w:t>(</w:t>
      </w:r>
      <w:r w:rsidRPr="00B32059">
        <w:rPr>
          <w:rFonts w:ascii="Arial" w:hAnsi="Arial" w:cs="Arial"/>
          <w:sz w:val="18"/>
          <w:szCs w:val="18"/>
        </w:rPr>
        <w:t>podnositelja zahtjeva</w:t>
      </w:r>
      <w:r>
        <w:rPr>
          <w:rFonts w:ascii="Arial" w:hAnsi="Arial" w:cs="Arial"/>
          <w:sz w:val="18"/>
          <w:szCs w:val="18"/>
        </w:rPr>
        <w:t>/OIB/</w:t>
      </w:r>
      <w:r w:rsidRPr="00935C41">
        <w:rPr>
          <w:rFonts w:ascii="Arial" w:hAnsi="Arial" w:cs="Arial"/>
          <w:sz w:val="18"/>
          <w:szCs w:val="18"/>
        </w:rPr>
        <w:t xml:space="preserve"> </w:t>
      </w:r>
      <w:r w:rsidRPr="00E37E8D">
        <w:rPr>
          <w:rFonts w:ascii="Arial" w:hAnsi="Arial" w:cs="Arial"/>
          <w:sz w:val="18"/>
          <w:szCs w:val="18"/>
        </w:rPr>
        <w:t>adresa)</w:t>
      </w:r>
    </w:p>
    <w:p w:rsidR="00914B10" w:rsidRPr="00E37E8D" w:rsidRDefault="00914B10" w:rsidP="00914B10">
      <w:pPr>
        <w:ind w:right="4582" w:firstLine="57"/>
        <w:rPr>
          <w:rFonts w:ascii="Arial" w:hAnsi="Arial" w:cs="Arial"/>
          <w:sz w:val="18"/>
          <w:szCs w:val="18"/>
        </w:rPr>
      </w:pPr>
    </w:p>
    <w:p w:rsidR="00914B10" w:rsidRPr="00E37E8D" w:rsidRDefault="00914B10" w:rsidP="00914B10">
      <w:pPr>
        <w:pBdr>
          <w:bottom w:val="single" w:sz="4" w:space="1" w:color="auto"/>
        </w:pBdr>
        <w:ind w:right="4582" w:firstLine="57"/>
        <w:rPr>
          <w:rFonts w:ascii="Arial" w:hAnsi="Arial" w:cs="Arial"/>
          <w:sz w:val="18"/>
          <w:szCs w:val="18"/>
        </w:rPr>
      </w:pPr>
    </w:p>
    <w:p w:rsidR="00914B10" w:rsidRPr="00E37E8D" w:rsidRDefault="00914B10" w:rsidP="00914B10">
      <w:pPr>
        <w:ind w:right="4582" w:firstLine="57"/>
        <w:rPr>
          <w:rFonts w:ascii="Arial" w:hAnsi="Arial" w:cs="Arial"/>
          <w:sz w:val="18"/>
          <w:szCs w:val="18"/>
        </w:rPr>
      </w:pPr>
      <w:r>
        <w:rPr>
          <w:rFonts w:ascii="Arial" w:hAnsi="Arial" w:cs="Arial"/>
          <w:sz w:val="18"/>
          <w:szCs w:val="18"/>
        </w:rPr>
        <w:t>(zastupan po/adresa</w:t>
      </w:r>
      <w:r w:rsidRPr="00E37E8D">
        <w:rPr>
          <w:rFonts w:ascii="Arial" w:hAnsi="Arial" w:cs="Arial"/>
          <w:sz w:val="18"/>
          <w:szCs w:val="18"/>
        </w:rPr>
        <w:t>)</w:t>
      </w:r>
      <w:r w:rsidRPr="00E37E8D">
        <w:rPr>
          <w:rFonts w:ascii="Arial" w:hAnsi="Arial" w:cs="Arial"/>
          <w:sz w:val="18"/>
          <w:szCs w:val="18"/>
        </w:rPr>
        <w:tab/>
      </w:r>
      <w:r w:rsidRPr="00E37E8D">
        <w:rPr>
          <w:rFonts w:ascii="Arial" w:hAnsi="Arial" w:cs="Arial"/>
          <w:sz w:val="18"/>
          <w:szCs w:val="18"/>
        </w:rPr>
        <w:tab/>
      </w:r>
      <w:r w:rsidRPr="00E37E8D">
        <w:rPr>
          <w:rFonts w:ascii="Arial" w:hAnsi="Arial" w:cs="Arial"/>
          <w:sz w:val="18"/>
          <w:szCs w:val="18"/>
        </w:rPr>
        <w:tab/>
        <w:t xml:space="preserve"> </w:t>
      </w:r>
    </w:p>
    <w:p w:rsidR="00914B10" w:rsidRPr="00E37E8D" w:rsidRDefault="00914B10" w:rsidP="00914B10">
      <w:pPr>
        <w:ind w:right="4582" w:firstLine="57"/>
        <w:rPr>
          <w:rFonts w:ascii="Arial" w:hAnsi="Arial" w:cs="Arial"/>
          <w:sz w:val="18"/>
          <w:szCs w:val="18"/>
        </w:rPr>
      </w:pPr>
    </w:p>
    <w:p w:rsidR="00914B10" w:rsidRPr="00E37E8D" w:rsidRDefault="00914B10" w:rsidP="00914B10">
      <w:pPr>
        <w:pBdr>
          <w:bottom w:val="single" w:sz="4" w:space="1" w:color="auto"/>
        </w:pBdr>
        <w:ind w:right="4582" w:firstLine="57"/>
        <w:rPr>
          <w:rFonts w:ascii="Arial" w:hAnsi="Arial" w:cs="Arial"/>
          <w:sz w:val="18"/>
          <w:szCs w:val="18"/>
        </w:rPr>
      </w:pPr>
    </w:p>
    <w:p w:rsidR="00914B10" w:rsidRPr="00E37E8D" w:rsidRDefault="00914B10" w:rsidP="00914B10">
      <w:pPr>
        <w:ind w:right="4582" w:firstLine="57"/>
        <w:rPr>
          <w:rFonts w:ascii="Arial" w:hAnsi="Arial" w:cs="Arial"/>
          <w:sz w:val="18"/>
          <w:szCs w:val="18"/>
        </w:rPr>
      </w:pPr>
      <w:r w:rsidRPr="00E37E8D">
        <w:rPr>
          <w:rFonts w:ascii="Arial" w:hAnsi="Arial" w:cs="Arial"/>
          <w:sz w:val="18"/>
          <w:szCs w:val="18"/>
        </w:rPr>
        <w:t>(broj telefona)</w:t>
      </w:r>
      <w:r w:rsidRPr="00E37E8D">
        <w:rPr>
          <w:rFonts w:ascii="Arial" w:hAnsi="Arial" w:cs="Arial"/>
          <w:sz w:val="18"/>
          <w:szCs w:val="18"/>
        </w:rPr>
        <w:tab/>
      </w:r>
      <w:r w:rsidRPr="00E37E8D">
        <w:rPr>
          <w:rFonts w:ascii="Arial" w:hAnsi="Arial" w:cs="Arial"/>
          <w:sz w:val="18"/>
          <w:szCs w:val="18"/>
        </w:rPr>
        <w:tab/>
      </w:r>
      <w:r w:rsidRPr="00E37E8D">
        <w:rPr>
          <w:rFonts w:ascii="Arial" w:hAnsi="Arial" w:cs="Arial"/>
          <w:sz w:val="18"/>
          <w:szCs w:val="18"/>
        </w:rPr>
        <w:tab/>
        <w:t xml:space="preserve">(broj mobitela) </w:t>
      </w:r>
    </w:p>
    <w:p w:rsidR="00914B10" w:rsidRPr="00E37E8D" w:rsidRDefault="00914B10" w:rsidP="00914B10">
      <w:pPr>
        <w:ind w:right="4582" w:firstLine="57"/>
        <w:rPr>
          <w:rFonts w:ascii="Arial" w:hAnsi="Arial" w:cs="Arial"/>
          <w:sz w:val="18"/>
          <w:szCs w:val="18"/>
        </w:rPr>
      </w:pPr>
    </w:p>
    <w:p w:rsidR="00914B10" w:rsidRPr="00E37E8D" w:rsidRDefault="00914B10" w:rsidP="00914B10">
      <w:pPr>
        <w:pBdr>
          <w:bottom w:val="single" w:sz="4" w:space="1" w:color="auto"/>
        </w:pBdr>
        <w:ind w:right="4582" w:firstLine="57"/>
        <w:rPr>
          <w:rFonts w:ascii="Arial" w:hAnsi="Arial" w:cs="Arial"/>
          <w:sz w:val="18"/>
          <w:szCs w:val="18"/>
        </w:rPr>
      </w:pPr>
    </w:p>
    <w:p w:rsidR="00914B10" w:rsidRDefault="00914B10" w:rsidP="00914B10">
      <w:pPr>
        <w:ind w:right="4582"/>
        <w:rPr>
          <w:rFonts w:ascii="Arial" w:hAnsi="Arial" w:cs="Arial"/>
          <w:sz w:val="18"/>
          <w:szCs w:val="18"/>
        </w:rPr>
      </w:pPr>
      <w:r w:rsidRPr="00E37E8D">
        <w:rPr>
          <w:rFonts w:ascii="Arial" w:hAnsi="Arial" w:cs="Arial"/>
          <w:sz w:val="18"/>
          <w:szCs w:val="18"/>
        </w:rPr>
        <w:t>(</w:t>
      </w:r>
      <w:r>
        <w:rPr>
          <w:rFonts w:ascii="Arial" w:hAnsi="Arial" w:cs="Arial"/>
          <w:sz w:val="18"/>
          <w:szCs w:val="18"/>
        </w:rPr>
        <w:t>e</w:t>
      </w:r>
      <w:r w:rsidRPr="00E37E8D">
        <w:rPr>
          <w:rFonts w:ascii="Arial" w:hAnsi="Arial" w:cs="Arial"/>
          <w:sz w:val="18"/>
          <w:szCs w:val="18"/>
        </w:rPr>
        <w:t>-mail adresa)</w:t>
      </w:r>
    </w:p>
    <w:p w:rsidR="00914B10" w:rsidRDefault="00914B10" w:rsidP="00914B10">
      <w:pPr>
        <w:ind w:right="4582"/>
        <w:rPr>
          <w:rFonts w:ascii="Arial" w:hAnsi="Arial" w:cs="Arial"/>
          <w:sz w:val="18"/>
          <w:szCs w:val="18"/>
        </w:rPr>
      </w:pPr>
    </w:p>
    <w:p w:rsidR="00885E47" w:rsidRDefault="00885E47" w:rsidP="00885E47">
      <w:pPr>
        <w:ind w:left="3540" w:right="78"/>
        <w:jc w:val="center"/>
        <w:rPr>
          <w:rFonts w:ascii="Arial" w:hAnsi="Arial" w:cs="Arial"/>
          <w:b/>
        </w:rPr>
      </w:pPr>
      <w:r>
        <w:rPr>
          <w:rFonts w:ascii="Arial" w:hAnsi="Arial" w:cs="Arial"/>
          <w:b/>
        </w:rPr>
        <w:t>PRIMORSKO-GORANSKA ŽUPANIJA</w:t>
      </w:r>
    </w:p>
    <w:p w:rsidR="00885E47" w:rsidRDefault="00885E47" w:rsidP="00885E47">
      <w:pPr>
        <w:ind w:left="3540" w:right="78"/>
        <w:jc w:val="center"/>
        <w:rPr>
          <w:rFonts w:ascii="Arial" w:hAnsi="Arial" w:cs="Arial"/>
        </w:rPr>
      </w:pPr>
      <w:r>
        <w:rPr>
          <w:rFonts w:ascii="Arial" w:hAnsi="Arial" w:cs="Arial"/>
        </w:rPr>
        <w:t>UPRAVNI ODJEL ZA PROSTORNO UREĐENJE,</w:t>
      </w:r>
    </w:p>
    <w:p w:rsidR="00885E47" w:rsidRDefault="00885E47" w:rsidP="00885E47">
      <w:pPr>
        <w:ind w:left="3540" w:right="78"/>
        <w:jc w:val="center"/>
        <w:rPr>
          <w:rFonts w:ascii="Arial" w:hAnsi="Arial" w:cs="Arial"/>
        </w:rPr>
      </w:pPr>
      <w:r>
        <w:rPr>
          <w:rFonts w:ascii="Arial" w:hAnsi="Arial" w:cs="Arial"/>
        </w:rPr>
        <w:t>GRADITELJSTVO I ZAŠTITU OKOLIŠA</w:t>
      </w:r>
    </w:p>
    <w:p w:rsidR="00885E47" w:rsidRDefault="00885E47" w:rsidP="00885E47">
      <w:pPr>
        <w:ind w:left="3540" w:right="78"/>
        <w:jc w:val="center"/>
        <w:rPr>
          <w:rFonts w:ascii="Arial" w:hAnsi="Arial" w:cs="Arial"/>
        </w:rPr>
      </w:pPr>
      <w:r>
        <w:rPr>
          <w:rFonts w:ascii="Arial" w:hAnsi="Arial" w:cs="Arial"/>
        </w:rPr>
        <w:t>Ispostava u Opatiji</w:t>
      </w:r>
    </w:p>
    <w:p w:rsidR="00885E47" w:rsidRDefault="00885E47" w:rsidP="00885E47">
      <w:pPr>
        <w:ind w:left="3540" w:right="78"/>
        <w:jc w:val="center"/>
        <w:rPr>
          <w:rFonts w:ascii="Arial" w:hAnsi="Arial" w:cs="Arial"/>
        </w:rPr>
      </w:pPr>
      <w:r>
        <w:rPr>
          <w:rFonts w:ascii="Arial" w:hAnsi="Arial" w:cs="Arial"/>
        </w:rPr>
        <w:t>Maršala Tita 4, 51410 Opatija</w:t>
      </w:r>
    </w:p>
    <w:p w:rsidR="00914B10" w:rsidRPr="00261899" w:rsidRDefault="00914B10" w:rsidP="00914B10">
      <w:pPr>
        <w:rPr>
          <w:rFonts w:ascii="Arial" w:hAnsi="Arial" w:cs="Arial"/>
          <w:b/>
          <w:sz w:val="22"/>
          <w:szCs w:val="22"/>
        </w:rPr>
      </w:pPr>
    </w:p>
    <w:p w:rsidR="00914B10" w:rsidRPr="00666E61" w:rsidRDefault="00914B10" w:rsidP="00914B10">
      <w:pPr>
        <w:ind w:left="1276" w:right="94" w:hanging="1219"/>
        <w:jc w:val="both"/>
        <w:rPr>
          <w:rFonts w:ascii="Arial" w:hAnsi="Arial" w:cs="Arial"/>
          <w:b/>
        </w:rPr>
      </w:pPr>
      <w:r>
        <w:rPr>
          <w:rFonts w:ascii="Arial" w:hAnsi="Arial" w:cs="Arial"/>
          <w:sz w:val="22"/>
          <w:szCs w:val="22"/>
        </w:rPr>
        <w:t xml:space="preserve">PREDMET: </w:t>
      </w:r>
      <w:r w:rsidR="006016BC" w:rsidRPr="006016BC">
        <w:rPr>
          <w:rFonts w:ascii="Arial" w:hAnsi="Arial" w:cs="Arial"/>
          <w:b/>
        </w:rPr>
        <w:t>izmjena i/ili dopuna lokacijske dozvole</w:t>
      </w:r>
      <w:r w:rsidRPr="00666E61">
        <w:rPr>
          <w:rFonts w:ascii="Arial" w:hAnsi="Arial" w:cs="Arial"/>
          <w:b/>
        </w:rPr>
        <w:t xml:space="preserve"> </w:t>
      </w:r>
    </w:p>
    <w:p w:rsidR="00914B10" w:rsidRPr="001C4AD3" w:rsidRDefault="00914B10" w:rsidP="00914B10">
      <w:pPr>
        <w:ind w:left="1276" w:right="94"/>
        <w:rPr>
          <w:rFonts w:ascii="Arial" w:hAnsi="Arial" w:cs="Arial"/>
          <w:b/>
        </w:rPr>
      </w:pPr>
      <w:r w:rsidRPr="00666E61">
        <w:rPr>
          <w:rFonts w:ascii="Arial" w:hAnsi="Arial" w:cs="Arial"/>
          <w:sz w:val="18"/>
          <w:szCs w:val="18"/>
        </w:rPr>
        <w:t>(upravni postupak)</w:t>
      </w:r>
    </w:p>
    <w:p w:rsidR="00914B10" w:rsidRPr="00E05558" w:rsidRDefault="00914B10" w:rsidP="00914B10">
      <w:pPr>
        <w:ind w:left="57" w:right="94"/>
        <w:rPr>
          <w:rFonts w:ascii="Arial" w:hAnsi="Arial" w:cs="Arial"/>
          <w:sz w:val="22"/>
          <w:szCs w:val="22"/>
        </w:rPr>
      </w:pPr>
    </w:p>
    <w:p w:rsidR="006016BC" w:rsidRDefault="00914B10" w:rsidP="006016BC">
      <w:pPr>
        <w:ind w:right="94"/>
        <w:jc w:val="both"/>
        <w:rPr>
          <w:rFonts w:ascii="Arial" w:hAnsi="Arial" w:cs="Arial"/>
          <w:sz w:val="22"/>
          <w:szCs w:val="22"/>
        </w:rPr>
      </w:pPr>
      <w:r w:rsidRPr="006016BC">
        <w:rPr>
          <w:rFonts w:ascii="Arial" w:hAnsi="Arial" w:cs="Arial"/>
          <w:sz w:val="22"/>
          <w:szCs w:val="22"/>
        </w:rPr>
        <w:t xml:space="preserve">Molim naslov da mi izda </w:t>
      </w:r>
      <w:r w:rsidR="006016BC">
        <w:rPr>
          <w:rFonts w:ascii="Arial" w:hAnsi="Arial" w:cs="Arial"/>
          <w:sz w:val="22"/>
          <w:szCs w:val="22"/>
        </w:rPr>
        <w:t>izmjenu i dopunu</w:t>
      </w:r>
      <w:r w:rsidR="006016BC" w:rsidRPr="006016BC">
        <w:rPr>
          <w:rFonts w:ascii="Arial" w:hAnsi="Arial" w:cs="Arial"/>
          <w:sz w:val="22"/>
          <w:szCs w:val="22"/>
        </w:rPr>
        <w:t xml:space="preserve"> </w:t>
      </w:r>
      <w:r w:rsidRPr="006016BC">
        <w:rPr>
          <w:rFonts w:ascii="Arial" w:hAnsi="Arial" w:cs="Arial"/>
          <w:sz w:val="22"/>
          <w:szCs w:val="22"/>
        </w:rPr>
        <w:t>lokacijsku dozvol</w:t>
      </w:r>
      <w:r w:rsidR="006016BC" w:rsidRPr="006016BC">
        <w:rPr>
          <w:rFonts w:ascii="Arial" w:hAnsi="Arial" w:cs="Arial"/>
          <w:sz w:val="22"/>
          <w:szCs w:val="22"/>
        </w:rPr>
        <w:t>u za zahvat u prostoru/</w:t>
      </w:r>
      <w:r w:rsidRPr="006016BC">
        <w:rPr>
          <w:rFonts w:ascii="Arial" w:hAnsi="Arial" w:cs="Arial"/>
          <w:sz w:val="22"/>
          <w:szCs w:val="22"/>
        </w:rPr>
        <w:t>građenje</w:t>
      </w:r>
      <w:r>
        <w:rPr>
          <w:rFonts w:ascii="Arial" w:hAnsi="Arial" w:cs="Arial"/>
          <w:sz w:val="22"/>
          <w:szCs w:val="22"/>
        </w:rPr>
        <w:t xml:space="preserve">: </w:t>
      </w:r>
    </w:p>
    <w:p w:rsidR="006016BC" w:rsidRDefault="006016BC" w:rsidP="006016BC">
      <w:pPr>
        <w:ind w:right="94"/>
        <w:rPr>
          <w:rFonts w:ascii="Arial" w:hAnsi="Arial" w:cs="Arial"/>
          <w:sz w:val="22"/>
          <w:szCs w:val="22"/>
        </w:rPr>
      </w:pPr>
    </w:p>
    <w:p w:rsidR="006016BC" w:rsidRPr="00146EF2" w:rsidRDefault="006016BC" w:rsidP="006016BC">
      <w:pPr>
        <w:ind w:right="94"/>
        <w:rPr>
          <w:rFonts w:ascii="Arial" w:hAnsi="Arial" w:cs="Arial"/>
          <w:sz w:val="22"/>
          <w:szCs w:val="22"/>
        </w:rPr>
      </w:pPr>
      <w:r w:rsidRPr="00146EF2">
        <w:rPr>
          <w:rFonts w:ascii="Arial" w:hAnsi="Arial" w:cs="Arial"/>
          <w:sz w:val="22"/>
          <w:szCs w:val="22"/>
        </w:rPr>
        <w:t>Klasa:__________________________________</w:t>
      </w:r>
      <w:r>
        <w:rPr>
          <w:rFonts w:ascii="Arial" w:hAnsi="Arial" w:cs="Arial"/>
          <w:sz w:val="22"/>
          <w:szCs w:val="22"/>
        </w:rPr>
        <w:t>_____</w:t>
      </w:r>
      <w:r w:rsidRPr="00146EF2">
        <w:rPr>
          <w:rFonts w:ascii="Arial" w:hAnsi="Arial" w:cs="Arial"/>
          <w:sz w:val="22"/>
          <w:szCs w:val="22"/>
        </w:rPr>
        <w:t xml:space="preserve"> od _______________________</w:t>
      </w:r>
    </w:p>
    <w:p w:rsidR="006016BC" w:rsidRPr="00146EF2" w:rsidRDefault="006016BC" w:rsidP="006016BC">
      <w:pPr>
        <w:ind w:right="94" w:firstLine="57"/>
        <w:rPr>
          <w:rFonts w:ascii="Arial" w:hAnsi="Arial" w:cs="Arial"/>
          <w:sz w:val="22"/>
          <w:szCs w:val="22"/>
        </w:rPr>
      </w:pPr>
    </w:p>
    <w:p w:rsidR="00914B10" w:rsidRDefault="006016BC" w:rsidP="006016BC">
      <w:pPr>
        <w:ind w:right="94"/>
        <w:rPr>
          <w:rFonts w:ascii="Arial" w:hAnsi="Arial" w:cs="Arial"/>
          <w:sz w:val="22"/>
          <w:szCs w:val="22"/>
        </w:rPr>
      </w:pPr>
      <w:r w:rsidRPr="00146EF2">
        <w:rPr>
          <w:rFonts w:ascii="Arial" w:hAnsi="Arial" w:cs="Arial"/>
          <w:sz w:val="22"/>
          <w:szCs w:val="22"/>
        </w:rPr>
        <w:t>za građenje: _____________________________________________________________</w:t>
      </w:r>
    </w:p>
    <w:p w:rsidR="00914B10" w:rsidRDefault="00914B10" w:rsidP="00914B10">
      <w:pPr>
        <w:ind w:right="94" w:firstLine="57"/>
        <w:rPr>
          <w:rFonts w:ascii="Arial" w:hAnsi="Arial" w:cs="Arial"/>
          <w:sz w:val="22"/>
          <w:szCs w:val="22"/>
        </w:rPr>
      </w:pPr>
    </w:p>
    <w:p w:rsidR="00914B10" w:rsidRDefault="00914B10" w:rsidP="00914B10">
      <w:pPr>
        <w:ind w:right="94" w:firstLine="57"/>
        <w:rPr>
          <w:rFonts w:ascii="Arial" w:hAnsi="Arial" w:cs="Arial"/>
          <w:sz w:val="22"/>
          <w:szCs w:val="22"/>
        </w:rPr>
      </w:pPr>
      <w:r w:rsidRPr="00E05558">
        <w:rPr>
          <w:rFonts w:ascii="Arial" w:hAnsi="Arial" w:cs="Arial"/>
          <w:sz w:val="22"/>
          <w:szCs w:val="22"/>
        </w:rPr>
        <w:t xml:space="preserve">na </w:t>
      </w:r>
      <w:proofErr w:type="spellStart"/>
      <w:r w:rsidRPr="00E05558">
        <w:rPr>
          <w:rFonts w:ascii="Arial" w:hAnsi="Arial" w:cs="Arial"/>
          <w:sz w:val="22"/>
          <w:szCs w:val="22"/>
        </w:rPr>
        <w:t>k.č</w:t>
      </w:r>
      <w:proofErr w:type="spellEnd"/>
      <w:r w:rsidRPr="00E05558">
        <w:rPr>
          <w:rFonts w:ascii="Arial" w:hAnsi="Arial" w:cs="Arial"/>
          <w:sz w:val="22"/>
          <w:szCs w:val="22"/>
        </w:rPr>
        <w:t>.</w:t>
      </w:r>
      <w:r w:rsidRPr="00E05558">
        <w:rPr>
          <w:rFonts w:ascii="Arial" w:hAnsi="Arial" w:cs="Arial"/>
          <w:sz w:val="22"/>
          <w:szCs w:val="22"/>
        </w:rPr>
        <w:tab/>
      </w:r>
      <w:r w:rsidRPr="0002797F">
        <w:rPr>
          <w:rFonts w:ascii="Arial" w:hAnsi="Arial" w:cs="Arial"/>
          <w:sz w:val="22"/>
          <w:szCs w:val="22"/>
        </w:rPr>
        <w:t>____________________________</w:t>
      </w:r>
      <w:r>
        <w:rPr>
          <w:rFonts w:ascii="Arial" w:hAnsi="Arial" w:cs="Arial"/>
          <w:sz w:val="22"/>
          <w:szCs w:val="22"/>
        </w:rPr>
        <w:t>_____</w:t>
      </w:r>
      <w:r w:rsidRPr="0002797F">
        <w:rPr>
          <w:rFonts w:ascii="Arial" w:hAnsi="Arial" w:cs="Arial"/>
          <w:sz w:val="22"/>
          <w:szCs w:val="22"/>
        </w:rPr>
        <w:t xml:space="preserve">, k.o. </w:t>
      </w:r>
      <w:r>
        <w:rPr>
          <w:rFonts w:ascii="Arial" w:hAnsi="Arial" w:cs="Arial"/>
          <w:sz w:val="22"/>
          <w:szCs w:val="22"/>
        </w:rPr>
        <w:t>_____________________________.</w:t>
      </w:r>
    </w:p>
    <w:p w:rsidR="00914B10" w:rsidRDefault="00914B10" w:rsidP="00914B10">
      <w:pPr>
        <w:ind w:right="94" w:firstLine="57"/>
        <w:rPr>
          <w:rFonts w:ascii="Arial" w:hAnsi="Arial" w:cs="Arial"/>
          <w:sz w:val="22"/>
          <w:szCs w:val="22"/>
        </w:rPr>
      </w:pPr>
    </w:p>
    <w:p w:rsidR="00914B10" w:rsidRDefault="00914B10" w:rsidP="00914B10">
      <w:pPr>
        <w:ind w:right="94" w:firstLine="57"/>
        <w:rPr>
          <w:rFonts w:ascii="Arial" w:hAnsi="Arial" w:cs="Arial"/>
          <w:sz w:val="22"/>
          <w:szCs w:val="22"/>
        </w:rPr>
      </w:pPr>
    </w:p>
    <w:p w:rsidR="00914B10" w:rsidRDefault="00914B10" w:rsidP="00914B10">
      <w:pPr>
        <w:ind w:right="94" w:firstLine="57"/>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__________________________________________</w:t>
      </w:r>
    </w:p>
    <w:p w:rsidR="00914B10" w:rsidRDefault="0036434B" w:rsidP="00914B10">
      <w:pPr>
        <w:ind w:left="2832" w:right="94" w:firstLine="708"/>
        <w:rPr>
          <w:rFonts w:ascii="Arial" w:hAnsi="Arial" w:cs="Arial"/>
          <w:sz w:val="18"/>
          <w:szCs w:val="18"/>
        </w:rPr>
      </w:pPr>
      <w:r>
        <w:rPr>
          <w:rFonts w:ascii="Arial" w:hAnsi="Arial" w:cs="Arial"/>
          <w:sz w:val="18"/>
          <w:szCs w:val="18"/>
        </w:rPr>
        <w:t xml:space="preserve"> </w:t>
      </w:r>
      <w:r w:rsidR="00914B10">
        <w:rPr>
          <w:rFonts w:ascii="Arial" w:hAnsi="Arial" w:cs="Arial"/>
          <w:sz w:val="18"/>
          <w:szCs w:val="18"/>
        </w:rPr>
        <w:t xml:space="preserve">(potpis podnositelja zahtjeva, </w:t>
      </w:r>
      <w:proofErr w:type="spellStart"/>
      <w:r w:rsidR="00914B10">
        <w:rPr>
          <w:rFonts w:ascii="Arial" w:hAnsi="Arial" w:cs="Arial"/>
          <w:sz w:val="18"/>
          <w:szCs w:val="18"/>
        </w:rPr>
        <w:t>odn</w:t>
      </w:r>
      <w:proofErr w:type="spellEnd"/>
      <w:r w:rsidR="00914B10">
        <w:rPr>
          <w:rFonts w:ascii="Arial" w:hAnsi="Arial" w:cs="Arial"/>
          <w:sz w:val="18"/>
          <w:szCs w:val="18"/>
        </w:rPr>
        <w:t>. zastupnika/opunomoćenika)</w:t>
      </w:r>
    </w:p>
    <w:p w:rsidR="00021EF2" w:rsidRDefault="00021EF2" w:rsidP="00914B10">
      <w:pPr>
        <w:ind w:left="2832" w:right="94" w:firstLine="708"/>
        <w:rPr>
          <w:rFonts w:ascii="Arial" w:hAnsi="Arial" w:cs="Arial"/>
          <w:sz w:val="22"/>
          <w:szCs w:val="22"/>
        </w:rPr>
      </w:pPr>
    </w:p>
    <w:p w:rsidR="00021EF2" w:rsidRPr="00021EF2" w:rsidRDefault="00021EF2" w:rsidP="00021EF2">
      <w:pPr>
        <w:pStyle w:val="ListParagraph"/>
        <w:numPr>
          <w:ilvl w:val="0"/>
          <w:numId w:val="3"/>
        </w:numPr>
        <w:jc w:val="both"/>
        <w:rPr>
          <w:rFonts w:ascii="Arial" w:hAnsi="Arial" w:cs="Arial"/>
          <w:sz w:val="18"/>
          <w:szCs w:val="18"/>
        </w:rPr>
      </w:pPr>
      <w:r w:rsidRPr="00021EF2">
        <w:rPr>
          <w:rFonts w:ascii="Arial" w:hAnsi="Arial" w:cs="Arial"/>
          <w:i/>
          <w:sz w:val="20"/>
          <w:szCs w:val="20"/>
        </w:rPr>
        <w:t>Svojim potpisom dajem privolu Primorsko-goranskoj županiji za prikupljanje i obradu svojih podataka za potrebe vođenja postupka.</w:t>
      </w:r>
    </w:p>
    <w:p w:rsidR="00914B10" w:rsidRPr="0002797F" w:rsidRDefault="00914B10" w:rsidP="00914B10">
      <w:pPr>
        <w:ind w:right="94" w:firstLine="57"/>
        <w:rPr>
          <w:rFonts w:ascii="Arial" w:hAnsi="Arial" w:cs="Arial"/>
          <w:sz w:val="22"/>
          <w:szCs w:val="22"/>
        </w:rPr>
      </w:pPr>
    </w:p>
    <w:p w:rsidR="00AF26B2" w:rsidRPr="00AF26B2" w:rsidRDefault="00AF26B2" w:rsidP="006016BC">
      <w:pPr>
        <w:jc w:val="both"/>
        <w:rPr>
          <w:rFonts w:ascii="Arial" w:eastAsia="Arial" w:hAnsi="Arial" w:cs="Arial"/>
          <w:sz w:val="22"/>
          <w:szCs w:val="22"/>
        </w:rPr>
      </w:pPr>
      <w:r w:rsidRPr="00AF26B2">
        <w:rPr>
          <w:rFonts w:ascii="Arial" w:hAnsi="Arial" w:cs="Arial"/>
          <w:sz w:val="22"/>
          <w:szCs w:val="22"/>
        </w:rPr>
        <w:t xml:space="preserve">Uz zahtjev se podnosi </w:t>
      </w:r>
      <w:r w:rsidRPr="00AF26B2">
        <w:rPr>
          <w:rFonts w:ascii="Arial" w:eastAsia="Arial" w:hAnsi="Arial" w:cs="Arial"/>
          <w:sz w:val="22"/>
          <w:szCs w:val="22"/>
        </w:rPr>
        <w:t>u skladu s odredbom članka 1</w:t>
      </w:r>
      <w:r w:rsidR="005F15DD">
        <w:rPr>
          <w:rFonts w:ascii="Arial" w:eastAsia="Arial" w:hAnsi="Arial" w:cs="Arial"/>
          <w:sz w:val="22"/>
          <w:szCs w:val="22"/>
        </w:rPr>
        <w:t>56</w:t>
      </w:r>
      <w:r w:rsidRPr="00AF26B2">
        <w:rPr>
          <w:rFonts w:ascii="Arial" w:eastAsia="Arial" w:hAnsi="Arial" w:cs="Arial"/>
          <w:sz w:val="22"/>
          <w:szCs w:val="22"/>
        </w:rPr>
        <w:t>.</w:t>
      </w:r>
      <w:r w:rsidR="006016BC">
        <w:rPr>
          <w:rFonts w:ascii="Arial" w:eastAsia="Arial" w:hAnsi="Arial" w:cs="Arial"/>
          <w:sz w:val="22"/>
          <w:szCs w:val="22"/>
        </w:rPr>
        <w:t>, a vezano za čl. 183.</w:t>
      </w:r>
      <w:r w:rsidRPr="00AF26B2">
        <w:rPr>
          <w:rFonts w:ascii="Arial" w:eastAsia="Arial" w:hAnsi="Arial" w:cs="Arial"/>
          <w:sz w:val="22"/>
          <w:szCs w:val="22"/>
        </w:rPr>
        <w:t xml:space="preserve"> Zakona o prostornom uređenju sljedeća dokumentacija:</w:t>
      </w:r>
    </w:p>
    <w:p w:rsidR="005F15DD" w:rsidRPr="005F15DD" w:rsidRDefault="005F15DD" w:rsidP="005F15DD">
      <w:pPr>
        <w:numPr>
          <w:ilvl w:val="0"/>
          <w:numId w:val="1"/>
        </w:numPr>
        <w:jc w:val="both"/>
        <w:rPr>
          <w:rFonts w:ascii="Arial" w:hAnsi="Arial" w:cs="Arial"/>
          <w:color w:val="000000"/>
          <w:sz w:val="22"/>
          <w:szCs w:val="22"/>
        </w:rPr>
      </w:pPr>
      <w:r w:rsidRPr="005F15DD">
        <w:rPr>
          <w:rFonts w:ascii="Arial" w:hAnsi="Arial" w:cs="Arial"/>
          <w:color w:val="000000"/>
          <w:sz w:val="22"/>
          <w:szCs w:val="22"/>
        </w:rPr>
        <w:t>idejni projekt i sažetak</w:t>
      </w:r>
    </w:p>
    <w:p w:rsidR="005F15DD" w:rsidRPr="005F15DD" w:rsidRDefault="005F15DD" w:rsidP="005F15DD">
      <w:pPr>
        <w:numPr>
          <w:ilvl w:val="0"/>
          <w:numId w:val="1"/>
        </w:numPr>
        <w:jc w:val="both"/>
        <w:rPr>
          <w:rFonts w:ascii="Arial" w:hAnsi="Arial" w:cs="Arial"/>
          <w:color w:val="000000"/>
          <w:sz w:val="22"/>
          <w:szCs w:val="22"/>
        </w:rPr>
      </w:pPr>
      <w:r w:rsidRPr="005F15DD">
        <w:rPr>
          <w:rFonts w:ascii="Arial" w:hAnsi="Arial" w:cs="Arial"/>
          <w:color w:val="000000"/>
          <w:sz w:val="22"/>
          <w:szCs w:val="22"/>
        </w:rPr>
        <w:t>rješenje o prihvatljivosti zahvata za okoliš i/ili ekološku mrežu ako se radi o zahvatu u prostoru za koji postoji obveza njihova donošenja sukladno posebnim propisima iz područja zaštite okoliša i prirode</w:t>
      </w:r>
    </w:p>
    <w:p w:rsidR="005F15DD" w:rsidRPr="005F15DD" w:rsidRDefault="005F15DD" w:rsidP="005F15DD">
      <w:pPr>
        <w:numPr>
          <w:ilvl w:val="0"/>
          <w:numId w:val="1"/>
        </w:numPr>
        <w:jc w:val="both"/>
        <w:rPr>
          <w:rFonts w:ascii="Arial" w:hAnsi="Arial" w:cs="Arial"/>
          <w:color w:val="000000"/>
          <w:sz w:val="22"/>
          <w:szCs w:val="22"/>
        </w:rPr>
      </w:pPr>
      <w:r w:rsidRPr="005F15DD">
        <w:rPr>
          <w:rFonts w:ascii="Arial" w:hAnsi="Arial" w:cs="Arial"/>
          <w:color w:val="000000"/>
          <w:sz w:val="22"/>
          <w:szCs w:val="22"/>
        </w:rPr>
        <w:t>rješenje o ocjeni potrebe procjene utjecaja na okoliš ako se radi o zahvatu u prostoru za koji postoji obveza njegova donošenja sukladno posebnim propisima iz područja zaštite okoliša i prirode</w:t>
      </w:r>
    </w:p>
    <w:p w:rsidR="005F15DD" w:rsidRPr="005F15DD" w:rsidRDefault="005F15DD" w:rsidP="005F15DD">
      <w:pPr>
        <w:numPr>
          <w:ilvl w:val="0"/>
          <w:numId w:val="1"/>
        </w:numPr>
        <w:jc w:val="both"/>
        <w:rPr>
          <w:rFonts w:ascii="Arial" w:hAnsi="Arial" w:cs="Arial"/>
          <w:color w:val="000000"/>
          <w:sz w:val="22"/>
          <w:szCs w:val="22"/>
        </w:rPr>
      </w:pPr>
      <w:r w:rsidRPr="005F15DD">
        <w:rPr>
          <w:rFonts w:ascii="Arial" w:hAnsi="Arial" w:cs="Arial"/>
          <w:color w:val="000000"/>
          <w:sz w:val="22"/>
          <w:szCs w:val="22"/>
        </w:rPr>
        <w:t>potvrda o nostrifikaciji idejnog projekta ako je projekt izrađen prema stranim propisima</w:t>
      </w:r>
    </w:p>
    <w:p w:rsidR="005F15DD" w:rsidRPr="005F15DD" w:rsidRDefault="005F15DD" w:rsidP="005F15DD">
      <w:pPr>
        <w:numPr>
          <w:ilvl w:val="0"/>
          <w:numId w:val="1"/>
        </w:numPr>
        <w:jc w:val="both"/>
        <w:rPr>
          <w:rFonts w:ascii="Arial" w:hAnsi="Arial" w:cs="Arial"/>
          <w:sz w:val="22"/>
          <w:szCs w:val="22"/>
        </w:rPr>
      </w:pPr>
      <w:r w:rsidRPr="005F15DD">
        <w:rPr>
          <w:rFonts w:ascii="Arial" w:hAnsi="Arial" w:cs="Arial"/>
          <w:color w:val="000000"/>
          <w:sz w:val="22"/>
          <w:szCs w:val="22"/>
        </w:rPr>
        <w:t xml:space="preserve">dokaz pravnog interesa ako se radi </w:t>
      </w:r>
      <w:r>
        <w:rPr>
          <w:rFonts w:ascii="Arial" w:hAnsi="Arial" w:cs="Arial"/>
          <w:color w:val="000000"/>
          <w:sz w:val="22"/>
          <w:szCs w:val="22"/>
        </w:rPr>
        <w:t>o zahvatima iz članka 157.</w:t>
      </w:r>
      <w:r w:rsidRPr="005F15DD">
        <w:rPr>
          <w:rFonts w:ascii="Arial" w:hAnsi="Arial" w:cs="Arial"/>
          <w:color w:val="000000"/>
          <w:sz w:val="22"/>
          <w:szCs w:val="22"/>
        </w:rPr>
        <w:t xml:space="preserve"> Zakona</w:t>
      </w:r>
      <w:r>
        <w:rPr>
          <w:rFonts w:ascii="Arial" w:hAnsi="Arial" w:cs="Arial"/>
          <w:color w:val="000000"/>
          <w:sz w:val="22"/>
          <w:szCs w:val="22"/>
        </w:rPr>
        <w:t xml:space="preserve"> o prostornom uređenju</w:t>
      </w:r>
    </w:p>
    <w:p w:rsidR="00DC0A81" w:rsidRDefault="00E81081" w:rsidP="005F15DD">
      <w:pPr>
        <w:numPr>
          <w:ilvl w:val="0"/>
          <w:numId w:val="1"/>
        </w:numPr>
        <w:jc w:val="both"/>
        <w:rPr>
          <w:rFonts w:ascii="Arial" w:hAnsi="Arial" w:cs="Arial"/>
          <w:sz w:val="22"/>
          <w:szCs w:val="22"/>
        </w:rPr>
      </w:pPr>
      <w:r>
        <w:rPr>
          <w:rFonts w:ascii="Arial" w:hAnsi="Arial" w:cs="Arial"/>
          <w:sz w:val="22"/>
          <w:szCs w:val="22"/>
        </w:rPr>
        <w:t xml:space="preserve">upravna pristojba 2,65€ </w:t>
      </w:r>
      <w:r w:rsidR="00DC0A81">
        <w:rPr>
          <w:rFonts w:ascii="Arial" w:hAnsi="Arial" w:cs="Arial"/>
          <w:sz w:val="22"/>
          <w:szCs w:val="22"/>
        </w:rPr>
        <w:t xml:space="preserve"> (Tar. br. 1)*</w:t>
      </w:r>
    </w:p>
    <w:p w:rsidR="00914B10" w:rsidRPr="00AF26B2" w:rsidRDefault="00E81081" w:rsidP="00DC0A81">
      <w:pPr>
        <w:pStyle w:val="ListParagraph"/>
        <w:numPr>
          <w:ilvl w:val="0"/>
          <w:numId w:val="1"/>
        </w:numPr>
        <w:ind w:right="94"/>
        <w:jc w:val="both"/>
        <w:rPr>
          <w:rFonts w:ascii="Arial" w:hAnsi="Arial" w:cs="Arial"/>
          <w:color w:val="000000"/>
          <w:sz w:val="22"/>
          <w:szCs w:val="22"/>
        </w:rPr>
      </w:pPr>
      <w:r>
        <w:rPr>
          <w:rFonts w:ascii="Arial" w:hAnsi="Arial" w:cs="Arial"/>
          <w:sz w:val="22"/>
          <w:szCs w:val="22"/>
        </w:rPr>
        <w:t xml:space="preserve">upravna pristojba 6,64€ </w:t>
      </w:r>
      <w:r w:rsidR="00DC0A81">
        <w:rPr>
          <w:rFonts w:ascii="Arial" w:hAnsi="Arial" w:cs="Arial"/>
          <w:sz w:val="22"/>
          <w:szCs w:val="22"/>
        </w:rPr>
        <w:t xml:space="preserve"> (Tar. br. 2)**</w:t>
      </w:r>
      <w:r w:rsidR="00B47776" w:rsidRPr="003F3101">
        <w:rPr>
          <w:rFonts w:ascii="Arial" w:hAnsi="Arial" w:cs="Arial"/>
          <w:color w:val="000000"/>
          <w:sz w:val="22"/>
          <w:szCs w:val="22"/>
        </w:rPr>
        <w:t xml:space="preserve"> </w:t>
      </w:r>
      <w:r w:rsidR="00914B10" w:rsidRPr="003F3101">
        <w:rPr>
          <w:rFonts w:ascii="Arial" w:hAnsi="Arial" w:cs="Arial"/>
          <w:color w:val="000000"/>
          <w:sz w:val="22"/>
          <w:szCs w:val="22"/>
        </w:rPr>
        <w:t>–</w:t>
      </w:r>
      <w:r w:rsidR="00914B10" w:rsidRPr="00AF26B2">
        <w:rPr>
          <w:rFonts w:ascii="Arial" w:hAnsi="Arial" w:cs="Arial"/>
          <w:sz w:val="22"/>
          <w:szCs w:val="22"/>
        </w:rPr>
        <w:t xml:space="preserve"> </w:t>
      </w:r>
      <w:r w:rsidR="00914B10" w:rsidRPr="00AF26B2">
        <w:rPr>
          <w:rFonts w:ascii="Arial" w:hAnsi="Arial" w:cs="Arial"/>
          <w:b/>
          <w:sz w:val="22"/>
          <w:szCs w:val="22"/>
        </w:rPr>
        <w:t>Napomena: Ova pristojba se plaća onoliko puta koliko ima osoba koje podnose zahtjev.</w:t>
      </w:r>
    </w:p>
    <w:p w:rsidR="00914B10" w:rsidRPr="00AF26B2" w:rsidRDefault="00914B10" w:rsidP="00914B10">
      <w:pPr>
        <w:pStyle w:val="osnovnitekst"/>
        <w:spacing w:after="0" w:line="240" w:lineRule="auto"/>
        <w:rPr>
          <w:rFonts w:ascii="Arial" w:hAnsi="Arial" w:cs="Arial"/>
          <w:color w:val="FF0000"/>
          <w:highlight w:val="yellow"/>
        </w:rPr>
      </w:pPr>
    </w:p>
    <w:p w:rsidR="00914B10" w:rsidRDefault="00914B10" w:rsidP="00914B10">
      <w:pPr>
        <w:pStyle w:val="osnovnitekst"/>
        <w:spacing w:after="0" w:line="240" w:lineRule="auto"/>
        <w:rPr>
          <w:rFonts w:ascii="Arial" w:hAnsi="Arial" w:cs="Arial"/>
        </w:rPr>
      </w:pPr>
      <w:r w:rsidRPr="00AF26B2">
        <w:rPr>
          <w:rFonts w:ascii="Arial" w:hAnsi="Arial" w:cs="Arial"/>
        </w:rPr>
        <w:t>Napomena:</w:t>
      </w:r>
      <w:r w:rsidR="005F15DD">
        <w:rPr>
          <w:rFonts w:ascii="Arial" w:hAnsi="Arial" w:cs="Arial"/>
        </w:rPr>
        <w:t xml:space="preserve"> dokumentacija se podnosi</w:t>
      </w:r>
      <w:r w:rsidRPr="00AF26B2">
        <w:rPr>
          <w:rFonts w:ascii="Arial" w:hAnsi="Arial" w:cs="Arial"/>
        </w:rPr>
        <w:t xml:space="preserve"> u </w:t>
      </w:r>
      <w:r w:rsidRPr="005F15DD">
        <w:rPr>
          <w:rFonts w:ascii="Arial" w:hAnsi="Arial" w:cs="Arial"/>
          <w:u w:val="single"/>
        </w:rPr>
        <w:t>elektroničkom obliku</w:t>
      </w:r>
      <w:r w:rsidRPr="00AF26B2">
        <w:rPr>
          <w:rFonts w:ascii="Arial" w:hAnsi="Arial" w:cs="Arial"/>
        </w:rPr>
        <w:t xml:space="preserve"> </w:t>
      </w:r>
      <w:r w:rsidR="005F15DD">
        <w:rPr>
          <w:rFonts w:ascii="Arial" w:hAnsi="Arial" w:cs="Arial"/>
        </w:rPr>
        <w:t>a i</w:t>
      </w:r>
      <w:r w:rsidR="005F15DD">
        <w:rPr>
          <w:rFonts w:ascii="Arial" w:hAnsi="Arial" w:cs="Arial"/>
          <w:color w:val="414145"/>
          <w:sz w:val="21"/>
          <w:szCs w:val="21"/>
        </w:rPr>
        <w:t xml:space="preserve">znimno za zahvate u prostoru definirane pravilnikom iz članka 164. stavka 2. Zakona o prostornom uređenju za koje se izrađuje BIM model, idejni projekt projektant može predati putem </w:t>
      </w:r>
      <w:proofErr w:type="spellStart"/>
      <w:r w:rsidR="005F15DD">
        <w:rPr>
          <w:rFonts w:ascii="Arial" w:hAnsi="Arial" w:cs="Arial"/>
          <w:color w:val="414145"/>
          <w:sz w:val="21"/>
          <w:szCs w:val="21"/>
        </w:rPr>
        <w:t>hrBIM</w:t>
      </w:r>
      <w:proofErr w:type="spellEnd"/>
      <w:r w:rsidR="005F15DD">
        <w:rPr>
          <w:rFonts w:ascii="Arial" w:hAnsi="Arial" w:cs="Arial"/>
          <w:color w:val="414145"/>
          <w:sz w:val="21"/>
          <w:szCs w:val="21"/>
        </w:rPr>
        <w:t xml:space="preserve"> elektroničkog sustava od 1. siječnja 2027.</w:t>
      </w:r>
    </w:p>
    <w:p w:rsidR="005F15DD" w:rsidRPr="00AF26B2" w:rsidRDefault="005F15DD" w:rsidP="00914B10">
      <w:pPr>
        <w:pStyle w:val="osnovnitekst"/>
        <w:spacing w:after="0" w:line="240" w:lineRule="auto"/>
        <w:rPr>
          <w:rFonts w:ascii="Arial" w:hAnsi="Arial" w:cs="Arial"/>
          <w:color w:val="auto"/>
        </w:rPr>
      </w:pPr>
    </w:p>
    <w:p w:rsidR="00426A82" w:rsidRPr="00045271" w:rsidRDefault="00426A82" w:rsidP="00426A82">
      <w:pPr>
        <w:jc w:val="both"/>
        <w:rPr>
          <w:rFonts w:ascii="Arial" w:hAnsi="Arial" w:cs="Arial"/>
          <w:b/>
          <w:sz w:val="22"/>
          <w:szCs w:val="22"/>
        </w:rPr>
      </w:pPr>
      <w:r w:rsidRPr="00045271">
        <w:rPr>
          <w:rFonts w:ascii="Arial" w:hAnsi="Arial" w:cs="Arial"/>
          <w:b/>
          <w:sz w:val="22"/>
          <w:szCs w:val="22"/>
        </w:rPr>
        <w:lastRenderedPageBreak/>
        <w:t>Upravna pristojba uplaćuje se na račun Primorsko-goranske županije, broj računa – IBAN: HR7424020061800008005, model: HR68, poziv</w:t>
      </w:r>
      <w:r w:rsidR="00885E47">
        <w:rPr>
          <w:rFonts w:ascii="Arial" w:hAnsi="Arial" w:cs="Arial"/>
          <w:b/>
          <w:sz w:val="22"/>
          <w:szCs w:val="22"/>
        </w:rPr>
        <w:t xml:space="preserve"> na broj odobrenja: 5363-OIB-30</w:t>
      </w:r>
      <w:bookmarkStart w:id="0" w:name="_GoBack"/>
      <w:bookmarkEnd w:id="0"/>
      <w:r w:rsidR="00917AE5">
        <w:rPr>
          <w:rFonts w:ascii="Arial" w:hAnsi="Arial" w:cs="Arial"/>
          <w:b/>
          <w:sz w:val="22"/>
          <w:szCs w:val="22"/>
        </w:rPr>
        <w:t>2</w:t>
      </w:r>
      <w:r w:rsidRPr="00045271">
        <w:rPr>
          <w:rFonts w:ascii="Arial" w:hAnsi="Arial" w:cs="Arial"/>
          <w:b/>
          <w:sz w:val="22"/>
          <w:szCs w:val="22"/>
        </w:rPr>
        <w:t>.</w:t>
      </w:r>
      <w:r w:rsidRPr="00045271">
        <w:rPr>
          <w:rFonts w:ascii="Arial" w:hAnsi="Arial" w:cs="Arial"/>
          <w:sz w:val="22"/>
          <w:szCs w:val="22"/>
        </w:rPr>
        <w:t>*</w:t>
      </w:r>
      <w:r w:rsidR="00021EF2">
        <w:rPr>
          <w:rFonts w:ascii="Arial" w:hAnsi="Arial" w:cs="Arial"/>
          <w:sz w:val="22"/>
          <w:szCs w:val="22"/>
        </w:rPr>
        <w:t>**</w:t>
      </w:r>
    </w:p>
    <w:p w:rsidR="00426A82" w:rsidRPr="009050F9" w:rsidRDefault="00426A82" w:rsidP="00426A82">
      <w:pPr>
        <w:jc w:val="both"/>
        <w:rPr>
          <w:rFonts w:ascii="Arial" w:hAnsi="Arial" w:cs="Arial"/>
          <w:b/>
          <w:color w:val="000000" w:themeColor="text1"/>
          <w:sz w:val="22"/>
          <w:szCs w:val="22"/>
        </w:rPr>
      </w:pPr>
      <w:r w:rsidRPr="009050F9">
        <w:rPr>
          <w:rFonts w:ascii="Arial" w:hAnsi="Arial" w:cs="Arial"/>
          <w:b/>
          <w:color w:val="000000" w:themeColor="text1"/>
          <w:sz w:val="22"/>
          <w:szCs w:val="22"/>
        </w:rPr>
        <w:t>__________________________________________________________________________</w:t>
      </w:r>
    </w:p>
    <w:p w:rsidR="00C627B8" w:rsidRDefault="00C627B8" w:rsidP="00C627B8">
      <w:pPr>
        <w:autoSpaceDE w:val="0"/>
        <w:autoSpaceDN w:val="0"/>
        <w:adjustRightInd w:val="0"/>
        <w:jc w:val="both"/>
        <w:rPr>
          <w:rFonts w:ascii="Arial" w:hAnsi="Arial" w:cs="Arial"/>
          <w:color w:val="000000" w:themeColor="text1"/>
          <w:sz w:val="18"/>
          <w:szCs w:val="18"/>
        </w:rPr>
      </w:pPr>
      <w:r>
        <w:rPr>
          <w:rFonts w:ascii="Arial" w:hAnsi="Arial" w:cs="Arial"/>
          <w:color w:val="000000" w:themeColor="text1"/>
          <w:sz w:val="18"/>
          <w:szCs w:val="18"/>
        </w:rPr>
        <w:t>*Tar. br. 1. Uredbe o Tarifi upravnih pristojbi:</w:t>
      </w:r>
    </w:p>
    <w:p w:rsidR="00C627B8" w:rsidRDefault="00C627B8" w:rsidP="00C627B8">
      <w:pPr>
        <w:autoSpaceDE w:val="0"/>
        <w:autoSpaceDN w:val="0"/>
        <w:adjustRightInd w:val="0"/>
        <w:jc w:val="both"/>
        <w:rPr>
          <w:rFonts w:ascii="Arial" w:hAnsi="Arial" w:cs="Arial"/>
          <w:color w:val="000000" w:themeColor="text1"/>
          <w:sz w:val="18"/>
          <w:szCs w:val="18"/>
        </w:rPr>
      </w:pPr>
      <w:r>
        <w:rPr>
          <w:rFonts w:ascii="Arial" w:hAnsi="Arial" w:cs="Arial"/>
          <w:color w:val="000000" w:themeColor="text1"/>
          <w:sz w:val="18"/>
          <w:szCs w:val="18"/>
        </w:rPr>
        <w:t>Pristojba po ovom tarifnom broju ne plaća se za naknadne podneske kojima stranka zahtijeva samo brži postupak po ranije podnesenom zahtjevu te za podneske koje stranke upućuju elektroničkim putem u sustavu e-Građani.</w:t>
      </w:r>
    </w:p>
    <w:p w:rsidR="00914B10" w:rsidRPr="009050F9" w:rsidRDefault="00C24A65" w:rsidP="00914B10">
      <w:pPr>
        <w:jc w:val="both"/>
        <w:rPr>
          <w:rFonts w:ascii="Arial" w:hAnsi="Arial" w:cs="Arial"/>
          <w:color w:val="000000" w:themeColor="text1"/>
          <w:sz w:val="18"/>
          <w:szCs w:val="18"/>
        </w:rPr>
      </w:pPr>
      <w:r w:rsidRPr="009050F9">
        <w:rPr>
          <w:rFonts w:ascii="Arial" w:hAnsi="Arial" w:cs="Arial"/>
          <w:b/>
          <w:color w:val="000000" w:themeColor="text1"/>
          <w:sz w:val="22"/>
          <w:szCs w:val="22"/>
        </w:rPr>
        <w:t>**</w:t>
      </w:r>
      <w:r w:rsidR="00914B10" w:rsidRPr="009050F9">
        <w:rPr>
          <w:rFonts w:ascii="Arial" w:hAnsi="Arial" w:cs="Arial"/>
          <w:color w:val="000000" w:themeColor="text1"/>
          <w:sz w:val="18"/>
          <w:szCs w:val="18"/>
        </w:rPr>
        <w:t xml:space="preserve">Tar. br. </w:t>
      </w:r>
      <w:r w:rsidR="00AC008C" w:rsidRPr="009050F9">
        <w:rPr>
          <w:rFonts w:ascii="Arial" w:hAnsi="Arial" w:cs="Arial"/>
          <w:color w:val="000000" w:themeColor="text1"/>
          <w:sz w:val="18"/>
          <w:szCs w:val="18"/>
        </w:rPr>
        <w:t>19</w:t>
      </w:r>
      <w:r w:rsidR="009F3A7E" w:rsidRPr="009050F9">
        <w:rPr>
          <w:rFonts w:ascii="Arial" w:hAnsi="Arial" w:cs="Arial"/>
          <w:color w:val="000000" w:themeColor="text1"/>
          <w:sz w:val="18"/>
          <w:szCs w:val="18"/>
        </w:rPr>
        <w:t>. Uredbe o T</w:t>
      </w:r>
      <w:r w:rsidR="00914B10" w:rsidRPr="009050F9">
        <w:rPr>
          <w:rFonts w:ascii="Arial" w:hAnsi="Arial" w:cs="Arial"/>
          <w:color w:val="000000" w:themeColor="text1"/>
          <w:sz w:val="18"/>
          <w:szCs w:val="18"/>
        </w:rPr>
        <w:t>arifi upravnih pristojbi:</w:t>
      </w:r>
    </w:p>
    <w:p w:rsidR="00914B10" w:rsidRDefault="00914B10" w:rsidP="00914B10">
      <w:pPr>
        <w:jc w:val="both"/>
        <w:rPr>
          <w:rFonts w:ascii="Arial" w:hAnsi="Arial" w:cs="Arial"/>
          <w:sz w:val="18"/>
          <w:szCs w:val="18"/>
        </w:rPr>
      </w:pPr>
      <w:r w:rsidRPr="00EF3DC8">
        <w:rPr>
          <w:rFonts w:ascii="Arial" w:hAnsi="Arial" w:cs="Arial"/>
          <w:sz w:val="18"/>
          <w:szCs w:val="18"/>
        </w:rPr>
        <w:t>Ako je zahtjev za izdavanje akata iz ovog Tarifnog broja podnesen elektroničkim putem, te je isti ispunjen sukladno naputku koji se donosi na temelju zakona kojim se uređuje upravno područje prostornog uređ</w:t>
      </w:r>
      <w:r w:rsidR="00984166">
        <w:rPr>
          <w:rFonts w:ascii="Arial" w:hAnsi="Arial" w:cs="Arial"/>
          <w:sz w:val="18"/>
          <w:szCs w:val="18"/>
        </w:rPr>
        <w:t>enja, iznos propisan ovim Tarif</w:t>
      </w:r>
      <w:r w:rsidRPr="00EF3DC8">
        <w:rPr>
          <w:rFonts w:ascii="Arial" w:hAnsi="Arial" w:cs="Arial"/>
          <w:sz w:val="18"/>
          <w:szCs w:val="18"/>
        </w:rPr>
        <w:t>nim brojem za njihovo izdavanje umanjuje se za 15%.</w:t>
      </w:r>
    </w:p>
    <w:p w:rsidR="00B47776" w:rsidRDefault="00021EF2" w:rsidP="00B47776">
      <w:pPr>
        <w:jc w:val="both"/>
        <w:rPr>
          <w:rFonts w:ascii="Arial" w:hAnsi="Arial" w:cs="Arial"/>
          <w:sz w:val="18"/>
          <w:szCs w:val="18"/>
        </w:rPr>
      </w:pPr>
      <w:r>
        <w:rPr>
          <w:rFonts w:ascii="Arial" w:hAnsi="Arial" w:cs="Arial"/>
          <w:sz w:val="18"/>
          <w:szCs w:val="18"/>
        </w:rPr>
        <w:t>**</w:t>
      </w:r>
      <w:r w:rsidR="00B47776" w:rsidRPr="00ED7F3A">
        <w:rPr>
          <w:rFonts w:ascii="Arial" w:hAnsi="Arial" w:cs="Arial"/>
          <w:sz w:val="18"/>
          <w:szCs w:val="18"/>
        </w:rPr>
        <w:t>*</w:t>
      </w:r>
      <w:r w:rsidR="00B47776">
        <w:rPr>
          <w:rFonts w:ascii="Arial" w:hAnsi="Arial" w:cs="Arial"/>
          <w:sz w:val="18"/>
          <w:szCs w:val="18"/>
        </w:rPr>
        <w:t>Članak 13. Zakona o upravnim pristojbama:</w:t>
      </w:r>
    </w:p>
    <w:p w:rsidR="00B47776" w:rsidRDefault="00B47776" w:rsidP="00B47776">
      <w:pPr>
        <w:jc w:val="both"/>
        <w:rPr>
          <w:rFonts w:ascii="Arial" w:hAnsi="Arial" w:cs="Arial"/>
          <w:sz w:val="18"/>
          <w:szCs w:val="18"/>
        </w:rPr>
      </w:pPr>
      <w:r>
        <w:rPr>
          <w:rFonts w:ascii="Arial" w:hAnsi="Arial" w:cs="Arial"/>
          <w:sz w:val="18"/>
          <w:szCs w:val="18"/>
        </w:rPr>
        <w:t>(1) Pristojbe se plaćaju na propisani račun neovisno o iznosu pristojbe.</w:t>
      </w:r>
    </w:p>
    <w:p w:rsidR="00B47776" w:rsidRDefault="00B47776" w:rsidP="00914B10">
      <w:pPr>
        <w:jc w:val="both"/>
        <w:rPr>
          <w:rFonts w:ascii="Arial" w:hAnsi="Arial" w:cs="Arial"/>
          <w:sz w:val="18"/>
          <w:szCs w:val="18"/>
        </w:rPr>
      </w:pPr>
      <w:r>
        <w:rPr>
          <w:rFonts w:ascii="Arial" w:hAnsi="Arial" w:cs="Arial"/>
          <w:sz w:val="18"/>
          <w:szCs w:val="18"/>
        </w:rPr>
        <w:t xml:space="preserve">(2) Iznimno od stavka 1. ovoga članka, pristojbe u iznosu do </w:t>
      </w:r>
      <w:r w:rsidR="00DC0A81">
        <w:rPr>
          <w:rFonts w:ascii="Arial" w:hAnsi="Arial" w:cs="Arial"/>
          <w:sz w:val="18"/>
          <w:szCs w:val="18"/>
        </w:rPr>
        <w:t>13,27</w:t>
      </w:r>
      <w:r w:rsidR="00E81081">
        <w:rPr>
          <w:rFonts w:ascii="Arial" w:hAnsi="Arial" w:cs="Arial"/>
          <w:sz w:val="18"/>
          <w:szCs w:val="18"/>
        </w:rPr>
        <w:t xml:space="preserve">€ </w:t>
      </w:r>
      <w:r w:rsidR="005A5960">
        <w:rPr>
          <w:rFonts w:ascii="Arial" w:hAnsi="Arial" w:cs="Arial"/>
          <w:sz w:val="18"/>
          <w:szCs w:val="18"/>
        </w:rPr>
        <w:t xml:space="preserve"> </w:t>
      </w:r>
      <w:r>
        <w:rPr>
          <w:rFonts w:ascii="Arial" w:hAnsi="Arial" w:cs="Arial"/>
          <w:sz w:val="18"/>
          <w:szCs w:val="18"/>
        </w:rPr>
        <w:t xml:space="preserve">mogu se platiti u državnim </w:t>
      </w:r>
      <w:proofErr w:type="spellStart"/>
      <w:r>
        <w:rPr>
          <w:rFonts w:ascii="Arial" w:hAnsi="Arial" w:cs="Arial"/>
          <w:sz w:val="18"/>
          <w:szCs w:val="18"/>
        </w:rPr>
        <w:t>biljezima</w:t>
      </w:r>
      <w:proofErr w:type="spellEnd"/>
      <w:r>
        <w:rPr>
          <w:rFonts w:ascii="Arial" w:hAnsi="Arial" w:cs="Arial"/>
          <w:sz w:val="18"/>
          <w:szCs w:val="18"/>
        </w:rPr>
        <w:t>.</w:t>
      </w:r>
    </w:p>
    <w:p w:rsidR="00914B10" w:rsidRDefault="00914B10" w:rsidP="00914B10"/>
    <w:p w:rsidR="00914B10" w:rsidRDefault="00914B10" w:rsidP="00914B10"/>
    <w:sectPr w:rsidR="00914B10" w:rsidSect="005045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Dosis-Regular">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6416F4"/>
    <w:multiLevelType w:val="hybridMultilevel"/>
    <w:tmpl w:val="A198EF48"/>
    <w:lvl w:ilvl="0" w:tplc="041A0001">
      <w:start w:val="1"/>
      <w:numFmt w:val="bullet"/>
      <w:lvlText w:val=""/>
      <w:lvlJc w:val="left"/>
      <w:pPr>
        <w:ind w:left="777" w:hanging="360"/>
      </w:pPr>
      <w:rPr>
        <w:rFonts w:ascii="Symbol" w:hAnsi="Symbol" w:hint="default"/>
      </w:rPr>
    </w:lvl>
    <w:lvl w:ilvl="1" w:tplc="041A0003" w:tentative="1">
      <w:start w:val="1"/>
      <w:numFmt w:val="bullet"/>
      <w:lvlText w:val="o"/>
      <w:lvlJc w:val="left"/>
      <w:pPr>
        <w:ind w:left="1497" w:hanging="360"/>
      </w:pPr>
      <w:rPr>
        <w:rFonts w:ascii="Courier New" w:hAnsi="Courier New" w:cs="Courier New" w:hint="default"/>
      </w:rPr>
    </w:lvl>
    <w:lvl w:ilvl="2" w:tplc="041A0005" w:tentative="1">
      <w:start w:val="1"/>
      <w:numFmt w:val="bullet"/>
      <w:lvlText w:val=""/>
      <w:lvlJc w:val="left"/>
      <w:pPr>
        <w:ind w:left="2217" w:hanging="360"/>
      </w:pPr>
      <w:rPr>
        <w:rFonts w:ascii="Wingdings" w:hAnsi="Wingdings" w:hint="default"/>
      </w:rPr>
    </w:lvl>
    <w:lvl w:ilvl="3" w:tplc="041A0001" w:tentative="1">
      <w:start w:val="1"/>
      <w:numFmt w:val="bullet"/>
      <w:lvlText w:val=""/>
      <w:lvlJc w:val="left"/>
      <w:pPr>
        <w:ind w:left="2937" w:hanging="360"/>
      </w:pPr>
      <w:rPr>
        <w:rFonts w:ascii="Symbol" w:hAnsi="Symbol" w:hint="default"/>
      </w:rPr>
    </w:lvl>
    <w:lvl w:ilvl="4" w:tplc="041A0003" w:tentative="1">
      <w:start w:val="1"/>
      <w:numFmt w:val="bullet"/>
      <w:lvlText w:val="o"/>
      <w:lvlJc w:val="left"/>
      <w:pPr>
        <w:ind w:left="3657" w:hanging="360"/>
      </w:pPr>
      <w:rPr>
        <w:rFonts w:ascii="Courier New" w:hAnsi="Courier New" w:cs="Courier New" w:hint="default"/>
      </w:rPr>
    </w:lvl>
    <w:lvl w:ilvl="5" w:tplc="041A0005" w:tentative="1">
      <w:start w:val="1"/>
      <w:numFmt w:val="bullet"/>
      <w:lvlText w:val=""/>
      <w:lvlJc w:val="left"/>
      <w:pPr>
        <w:ind w:left="4377" w:hanging="360"/>
      </w:pPr>
      <w:rPr>
        <w:rFonts w:ascii="Wingdings" w:hAnsi="Wingdings" w:hint="default"/>
      </w:rPr>
    </w:lvl>
    <w:lvl w:ilvl="6" w:tplc="041A0001" w:tentative="1">
      <w:start w:val="1"/>
      <w:numFmt w:val="bullet"/>
      <w:lvlText w:val=""/>
      <w:lvlJc w:val="left"/>
      <w:pPr>
        <w:ind w:left="5097" w:hanging="360"/>
      </w:pPr>
      <w:rPr>
        <w:rFonts w:ascii="Symbol" w:hAnsi="Symbol" w:hint="default"/>
      </w:rPr>
    </w:lvl>
    <w:lvl w:ilvl="7" w:tplc="041A0003" w:tentative="1">
      <w:start w:val="1"/>
      <w:numFmt w:val="bullet"/>
      <w:lvlText w:val="o"/>
      <w:lvlJc w:val="left"/>
      <w:pPr>
        <w:ind w:left="5817" w:hanging="360"/>
      </w:pPr>
      <w:rPr>
        <w:rFonts w:ascii="Courier New" w:hAnsi="Courier New" w:cs="Courier New" w:hint="default"/>
      </w:rPr>
    </w:lvl>
    <w:lvl w:ilvl="8" w:tplc="041A0005" w:tentative="1">
      <w:start w:val="1"/>
      <w:numFmt w:val="bullet"/>
      <w:lvlText w:val=""/>
      <w:lvlJc w:val="left"/>
      <w:pPr>
        <w:ind w:left="6537" w:hanging="360"/>
      </w:pPr>
      <w:rPr>
        <w:rFonts w:ascii="Wingdings" w:hAnsi="Wingdings" w:hint="default"/>
      </w:rPr>
    </w:lvl>
  </w:abstractNum>
  <w:abstractNum w:abstractNumId="1" w15:restartNumberingAfterBreak="0">
    <w:nsid w:val="56ED1C78"/>
    <w:multiLevelType w:val="hybridMultilevel"/>
    <w:tmpl w:val="B3A2D55C"/>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69ED67B4"/>
    <w:multiLevelType w:val="hybridMultilevel"/>
    <w:tmpl w:val="FE06CFC6"/>
    <w:lvl w:ilvl="0" w:tplc="041A0001">
      <w:start w:val="1"/>
      <w:numFmt w:val="bullet"/>
      <w:lvlText w:val=""/>
      <w:lvlJc w:val="left"/>
      <w:pPr>
        <w:tabs>
          <w:tab w:val="num" w:pos="644"/>
        </w:tabs>
        <w:ind w:left="644" w:hanging="360"/>
      </w:pPr>
      <w:rPr>
        <w:rFonts w:ascii="Symbol" w:hAnsi="Symbol" w:hint="default"/>
      </w:rPr>
    </w:lvl>
    <w:lvl w:ilvl="1" w:tplc="041A0003">
      <w:start w:val="1"/>
      <w:numFmt w:val="bullet"/>
      <w:lvlText w:val="o"/>
      <w:lvlJc w:val="left"/>
      <w:pPr>
        <w:tabs>
          <w:tab w:val="num" w:pos="1364"/>
        </w:tabs>
        <w:ind w:left="1364" w:hanging="360"/>
      </w:pPr>
      <w:rPr>
        <w:rFonts w:ascii="Courier New" w:hAnsi="Courier New" w:cs="Courier New" w:hint="default"/>
      </w:rPr>
    </w:lvl>
    <w:lvl w:ilvl="2" w:tplc="041A0005">
      <w:start w:val="1"/>
      <w:numFmt w:val="bullet"/>
      <w:lvlText w:val=""/>
      <w:lvlJc w:val="left"/>
      <w:pPr>
        <w:tabs>
          <w:tab w:val="num" w:pos="2084"/>
        </w:tabs>
        <w:ind w:left="2084" w:hanging="360"/>
      </w:pPr>
      <w:rPr>
        <w:rFonts w:ascii="Wingdings" w:hAnsi="Wingdings" w:hint="default"/>
      </w:rPr>
    </w:lvl>
    <w:lvl w:ilvl="3" w:tplc="041A0001">
      <w:start w:val="1"/>
      <w:numFmt w:val="bullet"/>
      <w:lvlText w:val=""/>
      <w:lvlJc w:val="left"/>
      <w:pPr>
        <w:tabs>
          <w:tab w:val="num" w:pos="2804"/>
        </w:tabs>
        <w:ind w:left="2804" w:hanging="360"/>
      </w:pPr>
      <w:rPr>
        <w:rFonts w:ascii="Symbol" w:hAnsi="Symbol" w:hint="default"/>
      </w:rPr>
    </w:lvl>
    <w:lvl w:ilvl="4" w:tplc="041A0003">
      <w:start w:val="1"/>
      <w:numFmt w:val="bullet"/>
      <w:lvlText w:val="o"/>
      <w:lvlJc w:val="left"/>
      <w:pPr>
        <w:tabs>
          <w:tab w:val="num" w:pos="3524"/>
        </w:tabs>
        <w:ind w:left="3524" w:hanging="360"/>
      </w:pPr>
      <w:rPr>
        <w:rFonts w:ascii="Courier New" w:hAnsi="Courier New" w:cs="Courier New" w:hint="default"/>
      </w:rPr>
    </w:lvl>
    <w:lvl w:ilvl="5" w:tplc="041A0005">
      <w:start w:val="1"/>
      <w:numFmt w:val="bullet"/>
      <w:lvlText w:val=""/>
      <w:lvlJc w:val="left"/>
      <w:pPr>
        <w:tabs>
          <w:tab w:val="num" w:pos="4244"/>
        </w:tabs>
        <w:ind w:left="4244" w:hanging="360"/>
      </w:pPr>
      <w:rPr>
        <w:rFonts w:ascii="Wingdings" w:hAnsi="Wingdings" w:hint="default"/>
      </w:rPr>
    </w:lvl>
    <w:lvl w:ilvl="6" w:tplc="041A0001">
      <w:start w:val="1"/>
      <w:numFmt w:val="bullet"/>
      <w:lvlText w:val=""/>
      <w:lvlJc w:val="left"/>
      <w:pPr>
        <w:tabs>
          <w:tab w:val="num" w:pos="4964"/>
        </w:tabs>
        <w:ind w:left="4964" w:hanging="360"/>
      </w:pPr>
      <w:rPr>
        <w:rFonts w:ascii="Symbol" w:hAnsi="Symbol" w:hint="default"/>
      </w:rPr>
    </w:lvl>
    <w:lvl w:ilvl="7" w:tplc="041A0003">
      <w:start w:val="1"/>
      <w:numFmt w:val="bullet"/>
      <w:lvlText w:val="o"/>
      <w:lvlJc w:val="left"/>
      <w:pPr>
        <w:tabs>
          <w:tab w:val="num" w:pos="5684"/>
        </w:tabs>
        <w:ind w:left="5684" w:hanging="360"/>
      </w:pPr>
      <w:rPr>
        <w:rFonts w:ascii="Courier New" w:hAnsi="Courier New" w:cs="Courier New" w:hint="default"/>
      </w:rPr>
    </w:lvl>
    <w:lvl w:ilvl="8" w:tplc="041A0005">
      <w:start w:val="1"/>
      <w:numFmt w:val="bullet"/>
      <w:lvlText w:val=""/>
      <w:lvlJc w:val="left"/>
      <w:pPr>
        <w:tabs>
          <w:tab w:val="num" w:pos="6404"/>
        </w:tabs>
        <w:ind w:left="6404" w:hanging="360"/>
      </w:pPr>
      <w:rPr>
        <w:rFonts w:ascii="Wingdings" w:hAnsi="Wingdings" w:hint="default"/>
      </w:rPr>
    </w:lvl>
  </w:abstractNum>
  <w:abstractNum w:abstractNumId="3" w15:restartNumberingAfterBreak="0">
    <w:nsid w:val="6BC10D6C"/>
    <w:multiLevelType w:val="hybridMultilevel"/>
    <w:tmpl w:val="42EA564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B10"/>
    <w:rsid w:val="00002D96"/>
    <w:rsid w:val="00021EF2"/>
    <w:rsid w:val="0017534A"/>
    <w:rsid w:val="0017730F"/>
    <w:rsid w:val="00326116"/>
    <w:rsid w:val="0036434B"/>
    <w:rsid w:val="003F3101"/>
    <w:rsid w:val="00426A82"/>
    <w:rsid w:val="004B22F7"/>
    <w:rsid w:val="005A1A60"/>
    <w:rsid w:val="005A5960"/>
    <w:rsid w:val="005F15DD"/>
    <w:rsid w:val="006016BC"/>
    <w:rsid w:val="00720217"/>
    <w:rsid w:val="007A7CFF"/>
    <w:rsid w:val="007C3E6F"/>
    <w:rsid w:val="00823E5E"/>
    <w:rsid w:val="00885E47"/>
    <w:rsid w:val="008F0B52"/>
    <w:rsid w:val="009050F9"/>
    <w:rsid w:val="00914B10"/>
    <w:rsid w:val="00917AE5"/>
    <w:rsid w:val="00984166"/>
    <w:rsid w:val="009F3A7E"/>
    <w:rsid w:val="00AC008C"/>
    <w:rsid w:val="00AF26B2"/>
    <w:rsid w:val="00B47776"/>
    <w:rsid w:val="00B6084E"/>
    <w:rsid w:val="00C24A65"/>
    <w:rsid w:val="00C627B8"/>
    <w:rsid w:val="00C950A0"/>
    <w:rsid w:val="00D16068"/>
    <w:rsid w:val="00DB0C73"/>
    <w:rsid w:val="00DC0A81"/>
    <w:rsid w:val="00E81081"/>
    <w:rsid w:val="00F4413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9460F"/>
  <w15:docId w15:val="{52C48D3B-C4B6-49C0-9C90-508C07F9A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4B10"/>
    <w:pPr>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snovnitekst">
    <w:name w:val="osnovni tekst"/>
    <w:basedOn w:val="Normal"/>
    <w:uiPriority w:val="99"/>
    <w:rsid w:val="00914B10"/>
    <w:pPr>
      <w:widowControl w:val="0"/>
      <w:tabs>
        <w:tab w:val="left" w:pos="283"/>
      </w:tabs>
      <w:suppressAutoHyphens/>
      <w:autoSpaceDE w:val="0"/>
      <w:autoSpaceDN w:val="0"/>
      <w:adjustRightInd w:val="0"/>
      <w:spacing w:after="170" w:line="300" w:lineRule="atLeast"/>
      <w:jc w:val="both"/>
      <w:textAlignment w:val="center"/>
    </w:pPr>
    <w:rPr>
      <w:rFonts w:ascii="Dosis-Regular" w:hAnsi="Dosis-Regular" w:cs="Dosis-Regular"/>
      <w:color w:val="000000"/>
      <w:sz w:val="22"/>
      <w:szCs w:val="22"/>
    </w:rPr>
  </w:style>
  <w:style w:type="paragraph" w:styleId="ListParagraph">
    <w:name w:val="List Paragraph"/>
    <w:basedOn w:val="Normal"/>
    <w:uiPriority w:val="34"/>
    <w:qFormat/>
    <w:rsid w:val="00914B10"/>
    <w:pPr>
      <w:ind w:left="720"/>
      <w:contextualSpacing/>
    </w:pPr>
  </w:style>
  <w:style w:type="paragraph" w:styleId="BalloonText">
    <w:name w:val="Balloon Text"/>
    <w:basedOn w:val="Normal"/>
    <w:link w:val="BalloonTextChar"/>
    <w:uiPriority w:val="99"/>
    <w:semiHidden/>
    <w:unhideWhenUsed/>
    <w:rsid w:val="006016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16BC"/>
    <w:rPr>
      <w:rFonts w:ascii="Segoe UI" w:eastAsia="Times New Roman" w:hAnsi="Segoe UI" w:cs="Segoe UI"/>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3325763">
      <w:bodyDiv w:val="1"/>
      <w:marLeft w:val="0"/>
      <w:marRight w:val="0"/>
      <w:marTop w:val="0"/>
      <w:marBottom w:val="0"/>
      <w:divBdr>
        <w:top w:val="none" w:sz="0" w:space="0" w:color="auto"/>
        <w:left w:val="none" w:sz="0" w:space="0" w:color="auto"/>
        <w:bottom w:val="none" w:sz="0" w:space="0" w:color="auto"/>
        <w:right w:val="none" w:sz="0" w:space="0" w:color="auto"/>
      </w:divBdr>
    </w:div>
    <w:div w:id="874393906">
      <w:bodyDiv w:val="1"/>
      <w:marLeft w:val="0"/>
      <w:marRight w:val="0"/>
      <w:marTop w:val="0"/>
      <w:marBottom w:val="0"/>
      <w:divBdr>
        <w:top w:val="none" w:sz="0" w:space="0" w:color="auto"/>
        <w:left w:val="none" w:sz="0" w:space="0" w:color="auto"/>
        <w:bottom w:val="none" w:sz="0" w:space="0" w:color="auto"/>
        <w:right w:val="none" w:sz="0" w:space="0" w:color="auto"/>
      </w:divBdr>
    </w:div>
    <w:div w:id="1047876514">
      <w:bodyDiv w:val="1"/>
      <w:marLeft w:val="0"/>
      <w:marRight w:val="0"/>
      <w:marTop w:val="0"/>
      <w:marBottom w:val="0"/>
      <w:divBdr>
        <w:top w:val="none" w:sz="0" w:space="0" w:color="auto"/>
        <w:left w:val="none" w:sz="0" w:space="0" w:color="auto"/>
        <w:bottom w:val="none" w:sz="0" w:space="0" w:color="auto"/>
        <w:right w:val="none" w:sz="0" w:space="0" w:color="auto"/>
      </w:divBdr>
    </w:div>
    <w:div w:id="1067797514">
      <w:bodyDiv w:val="1"/>
      <w:marLeft w:val="0"/>
      <w:marRight w:val="0"/>
      <w:marTop w:val="0"/>
      <w:marBottom w:val="0"/>
      <w:divBdr>
        <w:top w:val="none" w:sz="0" w:space="0" w:color="auto"/>
        <w:left w:val="none" w:sz="0" w:space="0" w:color="auto"/>
        <w:bottom w:val="none" w:sz="0" w:space="0" w:color="auto"/>
        <w:right w:val="none" w:sz="0" w:space="0" w:color="auto"/>
      </w:divBdr>
    </w:div>
    <w:div w:id="1269432381">
      <w:bodyDiv w:val="1"/>
      <w:marLeft w:val="0"/>
      <w:marRight w:val="0"/>
      <w:marTop w:val="0"/>
      <w:marBottom w:val="0"/>
      <w:divBdr>
        <w:top w:val="none" w:sz="0" w:space="0" w:color="auto"/>
        <w:left w:val="none" w:sz="0" w:space="0" w:color="auto"/>
        <w:bottom w:val="none" w:sz="0" w:space="0" w:color="auto"/>
        <w:right w:val="none" w:sz="0" w:space="0" w:color="auto"/>
      </w:divBdr>
    </w:div>
    <w:div w:id="1405641536">
      <w:bodyDiv w:val="1"/>
      <w:marLeft w:val="0"/>
      <w:marRight w:val="0"/>
      <w:marTop w:val="0"/>
      <w:marBottom w:val="0"/>
      <w:divBdr>
        <w:top w:val="none" w:sz="0" w:space="0" w:color="auto"/>
        <w:left w:val="none" w:sz="0" w:space="0" w:color="auto"/>
        <w:bottom w:val="none" w:sz="0" w:space="0" w:color="auto"/>
        <w:right w:val="none" w:sz="0" w:space="0" w:color="auto"/>
      </w:divBdr>
    </w:div>
    <w:div w:id="1540164285">
      <w:bodyDiv w:val="1"/>
      <w:marLeft w:val="0"/>
      <w:marRight w:val="0"/>
      <w:marTop w:val="0"/>
      <w:marBottom w:val="0"/>
      <w:divBdr>
        <w:top w:val="none" w:sz="0" w:space="0" w:color="auto"/>
        <w:left w:val="none" w:sz="0" w:space="0" w:color="auto"/>
        <w:bottom w:val="none" w:sz="0" w:space="0" w:color="auto"/>
        <w:right w:val="none" w:sz="0" w:space="0" w:color="auto"/>
      </w:divBdr>
    </w:div>
    <w:div w:id="1613122648">
      <w:bodyDiv w:val="1"/>
      <w:marLeft w:val="0"/>
      <w:marRight w:val="0"/>
      <w:marTop w:val="0"/>
      <w:marBottom w:val="0"/>
      <w:divBdr>
        <w:top w:val="none" w:sz="0" w:space="0" w:color="auto"/>
        <w:left w:val="none" w:sz="0" w:space="0" w:color="auto"/>
        <w:bottom w:val="none" w:sz="0" w:space="0" w:color="auto"/>
        <w:right w:val="none" w:sz="0" w:space="0" w:color="auto"/>
      </w:divBdr>
    </w:div>
    <w:div w:id="1712533613">
      <w:bodyDiv w:val="1"/>
      <w:marLeft w:val="0"/>
      <w:marRight w:val="0"/>
      <w:marTop w:val="0"/>
      <w:marBottom w:val="0"/>
      <w:divBdr>
        <w:top w:val="none" w:sz="0" w:space="0" w:color="auto"/>
        <w:left w:val="none" w:sz="0" w:space="0" w:color="auto"/>
        <w:bottom w:val="none" w:sz="0" w:space="0" w:color="auto"/>
        <w:right w:val="none" w:sz="0" w:space="0" w:color="auto"/>
      </w:divBdr>
    </w:div>
    <w:div w:id="1790779320">
      <w:bodyDiv w:val="1"/>
      <w:marLeft w:val="0"/>
      <w:marRight w:val="0"/>
      <w:marTop w:val="0"/>
      <w:marBottom w:val="0"/>
      <w:divBdr>
        <w:top w:val="none" w:sz="0" w:space="0" w:color="auto"/>
        <w:left w:val="none" w:sz="0" w:space="0" w:color="auto"/>
        <w:bottom w:val="none" w:sz="0" w:space="0" w:color="auto"/>
        <w:right w:val="none" w:sz="0" w:space="0" w:color="auto"/>
      </w:divBdr>
    </w:div>
    <w:div w:id="1958640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473</Words>
  <Characters>2698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dc:creator>
  <cp:lastModifiedBy>Ivor Erny</cp:lastModifiedBy>
  <cp:revision>2</cp:revision>
  <cp:lastPrinted>2026-02-24T14:02:00Z</cp:lastPrinted>
  <dcterms:created xsi:type="dcterms:W3CDTF">2026-03-11T11:32:00Z</dcterms:created>
  <dcterms:modified xsi:type="dcterms:W3CDTF">2026-03-11T11:32:00Z</dcterms:modified>
</cp:coreProperties>
</file>